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46D" w:rsidRDefault="00F1646D"/>
    <w:p w:rsidR="00732C1C" w:rsidRPr="008D27E7" w:rsidRDefault="00332E7D" w:rsidP="00732C1C">
      <w:pPr>
        <w:ind w:left="708" w:firstLine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T="0" distB="0" distL="0" distR="0">
            <wp:extent cx="552450" cy="730250"/>
            <wp:effectExtent l="0" t="0" r="0" b="0"/>
            <wp:docPr id="1" name="Slika 1" descr="http://tbn0.google.com/images?q=tbn:8lIypWC5bJjP1M:http://www.hnv.org.yu/images/grb-rh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bn0.google.com/images?q=tbn:8lIypWC5bJjP1M:http://www.hnv.org.yu/images/grb-rh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C1C" w:rsidRPr="008D27E7" w:rsidRDefault="00732C1C" w:rsidP="00732C1C">
      <w:pPr>
        <w:ind w:left="708" w:firstLine="708"/>
        <w:rPr>
          <w:color w:val="000000"/>
          <w:sz w:val="22"/>
          <w:szCs w:val="22"/>
        </w:rPr>
      </w:pPr>
    </w:p>
    <w:p w:rsidR="00732C1C" w:rsidRPr="00732C1C" w:rsidRDefault="00732C1C" w:rsidP="00732C1C">
      <w:pPr>
        <w:rPr>
          <w:b/>
          <w:sz w:val="22"/>
          <w:szCs w:val="22"/>
        </w:rPr>
      </w:pPr>
      <w:r w:rsidRPr="00732C1C">
        <w:rPr>
          <w:color w:val="000000"/>
          <w:sz w:val="22"/>
          <w:szCs w:val="22"/>
        </w:rPr>
        <w:t xml:space="preserve">        </w:t>
      </w:r>
      <w:r w:rsidRPr="00732C1C">
        <w:rPr>
          <w:b/>
          <w:sz w:val="22"/>
          <w:szCs w:val="22"/>
        </w:rPr>
        <w:t>REPUBLIKA HRVATSKA</w:t>
      </w:r>
    </w:p>
    <w:p w:rsidR="00732C1C" w:rsidRPr="00732C1C" w:rsidRDefault="00732C1C" w:rsidP="00732C1C">
      <w:pPr>
        <w:rPr>
          <w:b/>
          <w:sz w:val="22"/>
          <w:szCs w:val="22"/>
        </w:rPr>
      </w:pPr>
      <w:r w:rsidRPr="00732C1C">
        <w:rPr>
          <w:b/>
          <w:sz w:val="22"/>
          <w:szCs w:val="22"/>
        </w:rPr>
        <w:t xml:space="preserve">     TRGOVAČKI SUD U SPLITU</w:t>
      </w:r>
    </w:p>
    <w:p w:rsidR="00732C1C" w:rsidRPr="00732C1C" w:rsidRDefault="00732C1C" w:rsidP="00732C1C">
      <w:pPr>
        <w:rPr>
          <w:b/>
          <w:sz w:val="22"/>
          <w:szCs w:val="22"/>
        </w:rPr>
      </w:pPr>
      <w:r w:rsidRPr="00732C1C">
        <w:rPr>
          <w:b/>
          <w:sz w:val="22"/>
          <w:szCs w:val="22"/>
        </w:rPr>
        <w:t xml:space="preserve">   STALNA SLUŽBA DUBROVNIK</w:t>
      </w:r>
    </w:p>
    <w:p w:rsidR="00732C1C" w:rsidRPr="00732C1C" w:rsidRDefault="00732C1C" w:rsidP="00732C1C">
      <w:pPr>
        <w:rPr>
          <w:b/>
          <w:sz w:val="22"/>
          <w:szCs w:val="22"/>
        </w:rPr>
      </w:pPr>
      <w:r w:rsidRPr="00732C1C">
        <w:rPr>
          <w:b/>
          <w:sz w:val="22"/>
          <w:szCs w:val="22"/>
        </w:rPr>
        <w:t xml:space="preserve">     Dr. A. Starčevića 23, Dubrovnik</w:t>
      </w:r>
    </w:p>
    <w:p w:rsidR="00CF6751" w:rsidRPr="00E5646D" w:rsidRDefault="00CF6751" w:rsidP="00CF6751">
      <w:pPr>
        <w:jc w:val="right"/>
        <w:rPr>
          <w:b/>
          <w:sz w:val="22"/>
          <w:szCs w:val="22"/>
        </w:rPr>
      </w:pPr>
      <w:proofErr w:type="spellStart"/>
      <w:r w:rsidRPr="00E5646D">
        <w:rPr>
          <w:b/>
          <w:sz w:val="22"/>
          <w:szCs w:val="22"/>
        </w:rPr>
        <w:t>Posl</w:t>
      </w:r>
      <w:proofErr w:type="spellEnd"/>
      <w:r w:rsidRPr="00E5646D">
        <w:rPr>
          <w:b/>
          <w:sz w:val="22"/>
          <w:szCs w:val="22"/>
        </w:rPr>
        <w:t xml:space="preserve">. br.6-St. </w:t>
      </w:r>
      <w:r w:rsidR="008F64C4">
        <w:rPr>
          <w:b/>
          <w:sz w:val="22"/>
          <w:szCs w:val="22"/>
        </w:rPr>
        <w:t>759</w:t>
      </w:r>
      <w:r w:rsidRPr="00E5646D">
        <w:rPr>
          <w:b/>
          <w:sz w:val="22"/>
          <w:szCs w:val="22"/>
        </w:rPr>
        <w:t>/1</w:t>
      </w:r>
      <w:r w:rsidR="00732C1C" w:rsidRPr="00E5646D">
        <w:rPr>
          <w:b/>
          <w:sz w:val="22"/>
          <w:szCs w:val="22"/>
        </w:rPr>
        <w:t>1</w:t>
      </w:r>
      <w:r w:rsidR="001B714E">
        <w:rPr>
          <w:b/>
          <w:sz w:val="22"/>
          <w:szCs w:val="22"/>
        </w:rPr>
        <w:t>-</w:t>
      </w:r>
      <w:r w:rsidR="0063108D">
        <w:rPr>
          <w:b/>
          <w:sz w:val="22"/>
          <w:szCs w:val="22"/>
        </w:rPr>
        <w:t>461</w:t>
      </w:r>
    </w:p>
    <w:p w:rsidR="00CF6751" w:rsidRPr="007E7B2C" w:rsidRDefault="00CF6751" w:rsidP="00CF6751">
      <w:pPr>
        <w:jc w:val="center"/>
        <w:rPr>
          <w:b/>
          <w:sz w:val="16"/>
          <w:szCs w:val="16"/>
        </w:rPr>
      </w:pPr>
    </w:p>
    <w:p w:rsidR="00D0117A" w:rsidRDefault="00D0117A" w:rsidP="00CF675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="00D0117A" w:rsidRPr="00F10E75" w:rsidRDefault="00D0117A" w:rsidP="00CF6751">
      <w:pPr>
        <w:jc w:val="center"/>
        <w:rPr>
          <w:b/>
          <w:sz w:val="16"/>
          <w:szCs w:val="16"/>
        </w:rPr>
      </w:pPr>
    </w:p>
    <w:p w:rsidR="00CF6751" w:rsidRPr="00E5646D" w:rsidRDefault="00CF6751" w:rsidP="00CF6751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Z A K L J U Č A K</w:t>
      </w:r>
    </w:p>
    <w:p w:rsidR="00CF6751" w:rsidRPr="00E5646D" w:rsidRDefault="00CF6751" w:rsidP="00CF6751">
      <w:pPr>
        <w:rPr>
          <w:sz w:val="22"/>
          <w:szCs w:val="22"/>
        </w:rPr>
      </w:pPr>
    </w:p>
    <w:p w:rsidR="00D07563" w:rsidRPr="00D07563" w:rsidRDefault="00D07563" w:rsidP="00D07563">
      <w:pPr>
        <w:ind w:firstLine="708"/>
        <w:jc w:val="both"/>
        <w:rPr>
          <w:sz w:val="22"/>
          <w:szCs w:val="22"/>
        </w:rPr>
      </w:pPr>
      <w:r w:rsidRPr="00D07563">
        <w:rPr>
          <w:sz w:val="22"/>
          <w:szCs w:val="22"/>
        </w:rPr>
        <w:t xml:space="preserve">Trgovački sud u Splitu, Stalna služba u Dubrovniku, po sucu tog suda Srđanu Gavraniću kao stečajnom sucu u stečajnom postupku nad dužnikom MEDITERANSKA PLOVIDBA dioničko društvo za prijevoz robe i putnika morem i priobaljem "u stečaju", Korčula, Trg kralja Zvonimira 2, MBS: 060008870, OIB: 24773832657, zastupano po stečajnom upravitelju Ivanki Sušić iz Dubrovnika, na temelju čl. 108. Ovršnog zakona (NN 112/12, 25/13, 93/14, dalje u tekstu: OZ), izvan ročišta, dana 9. prosinca 2016. godine </w:t>
      </w:r>
    </w:p>
    <w:p w:rsidR="00CF6751" w:rsidRPr="00E5646D" w:rsidRDefault="00CF6751" w:rsidP="00D07563">
      <w:pPr>
        <w:jc w:val="both"/>
        <w:rPr>
          <w:sz w:val="22"/>
          <w:szCs w:val="22"/>
        </w:rPr>
      </w:pPr>
    </w:p>
    <w:p w:rsidR="00CF6751" w:rsidRPr="00E5646D" w:rsidRDefault="00CF6751" w:rsidP="00CF6751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z a k l j u č i o    j e</w:t>
      </w:r>
    </w:p>
    <w:p w:rsidR="00CF6751" w:rsidRPr="00E5646D" w:rsidRDefault="00CF6751" w:rsidP="00CF6751">
      <w:pPr>
        <w:rPr>
          <w:sz w:val="22"/>
          <w:szCs w:val="22"/>
        </w:rPr>
      </w:pPr>
    </w:p>
    <w:p w:rsidR="00D07563" w:rsidRPr="00D07563" w:rsidRDefault="006772BD" w:rsidP="00D07563">
      <w:pPr>
        <w:tabs>
          <w:tab w:val="num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23F4E">
        <w:rPr>
          <w:sz w:val="22"/>
          <w:szCs w:val="22"/>
        </w:rPr>
        <w:t xml:space="preserve">Ročište za diobu </w:t>
      </w:r>
      <w:proofErr w:type="spellStart"/>
      <w:r w:rsidRPr="00923F4E">
        <w:rPr>
          <w:sz w:val="22"/>
          <w:szCs w:val="22"/>
        </w:rPr>
        <w:t>kupovnine</w:t>
      </w:r>
      <w:proofErr w:type="spellEnd"/>
      <w:r w:rsidRPr="00923F4E">
        <w:rPr>
          <w:sz w:val="22"/>
          <w:szCs w:val="22"/>
        </w:rPr>
        <w:t xml:space="preserve"> ostvarene prodajom imovine vlasništvo stečajnog dužnika </w:t>
      </w:r>
      <w:r w:rsidR="00D07563" w:rsidRPr="00D07563">
        <w:rPr>
          <w:sz w:val="22"/>
          <w:szCs w:val="22"/>
        </w:rPr>
        <w:t xml:space="preserve">oznake katastarske čest.: </w:t>
      </w:r>
    </w:p>
    <w:p w:rsidR="00D07563" w:rsidRPr="00D07563" w:rsidRDefault="00D07563" w:rsidP="00D07563">
      <w:pPr>
        <w:numPr>
          <w:ilvl w:val="0"/>
          <w:numId w:val="5"/>
        </w:numPr>
        <w:tabs>
          <w:tab w:val="num" w:pos="709"/>
        </w:tabs>
        <w:jc w:val="both"/>
        <w:rPr>
          <w:bCs/>
          <w:sz w:val="22"/>
          <w:szCs w:val="22"/>
        </w:rPr>
      </w:pPr>
      <w:r w:rsidRPr="00D07563">
        <w:rPr>
          <w:bCs/>
          <w:sz w:val="22"/>
          <w:szCs w:val="22"/>
        </w:rPr>
        <w:t xml:space="preserve">kat. čest. 655/106, neplodno Sv. Antun </w:t>
      </w:r>
      <w:smartTag w:uri="urn:schemas-microsoft-com:office:smarttags" w:element="metricconverter">
        <w:smartTagPr>
          <w:attr w:name="ProductID" w:val="475 m2"/>
        </w:smartTagPr>
        <w:r w:rsidRPr="00D07563">
          <w:rPr>
            <w:bCs/>
            <w:sz w:val="22"/>
            <w:szCs w:val="22"/>
          </w:rPr>
          <w:t>475 m2</w:t>
        </w:r>
      </w:smartTag>
      <w:r w:rsidRPr="00D07563">
        <w:rPr>
          <w:bCs/>
          <w:sz w:val="22"/>
          <w:szCs w:val="22"/>
        </w:rPr>
        <w:t>,</w:t>
      </w:r>
    </w:p>
    <w:p w:rsidR="00D07563" w:rsidRPr="00D07563" w:rsidRDefault="00D07563" w:rsidP="00D07563">
      <w:pPr>
        <w:numPr>
          <w:ilvl w:val="0"/>
          <w:numId w:val="5"/>
        </w:numPr>
        <w:tabs>
          <w:tab w:val="num" w:pos="709"/>
        </w:tabs>
        <w:jc w:val="both"/>
        <w:rPr>
          <w:bCs/>
          <w:sz w:val="22"/>
          <w:szCs w:val="22"/>
        </w:rPr>
      </w:pPr>
      <w:r w:rsidRPr="00D07563">
        <w:rPr>
          <w:bCs/>
          <w:sz w:val="22"/>
          <w:szCs w:val="22"/>
        </w:rPr>
        <w:t xml:space="preserve">kat. čest. 655/378, neplodno Sv. Antun </w:t>
      </w:r>
      <w:smartTag w:uri="urn:schemas-microsoft-com:office:smarttags" w:element="metricconverter">
        <w:smartTagPr>
          <w:attr w:name="ProductID" w:val="286 m2"/>
        </w:smartTagPr>
        <w:r w:rsidRPr="00D07563">
          <w:rPr>
            <w:bCs/>
            <w:sz w:val="22"/>
            <w:szCs w:val="22"/>
          </w:rPr>
          <w:t>286 m2</w:t>
        </w:r>
      </w:smartTag>
      <w:r w:rsidRPr="00D07563">
        <w:rPr>
          <w:bCs/>
          <w:sz w:val="22"/>
          <w:szCs w:val="22"/>
        </w:rPr>
        <w:t>,</w:t>
      </w:r>
    </w:p>
    <w:p w:rsidR="00D07563" w:rsidRPr="00D07563" w:rsidRDefault="00D07563" w:rsidP="00D07563">
      <w:pPr>
        <w:numPr>
          <w:ilvl w:val="0"/>
          <w:numId w:val="5"/>
        </w:numPr>
        <w:tabs>
          <w:tab w:val="num" w:pos="709"/>
        </w:tabs>
        <w:jc w:val="both"/>
        <w:rPr>
          <w:bCs/>
          <w:sz w:val="22"/>
          <w:szCs w:val="22"/>
        </w:rPr>
      </w:pPr>
      <w:r w:rsidRPr="00D07563">
        <w:rPr>
          <w:bCs/>
          <w:sz w:val="22"/>
          <w:szCs w:val="22"/>
        </w:rPr>
        <w:t xml:space="preserve">kat. čest. 655/379, neplodno Sv. Antun </w:t>
      </w:r>
      <w:smartTag w:uri="urn:schemas-microsoft-com:office:smarttags" w:element="metricconverter">
        <w:smartTagPr>
          <w:attr w:name="ProductID" w:val="364 m2"/>
        </w:smartTagPr>
        <w:r w:rsidRPr="00D07563">
          <w:rPr>
            <w:bCs/>
            <w:sz w:val="22"/>
            <w:szCs w:val="22"/>
          </w:rPr>
          <w:t>364 m2</w:t>
        </w:r>
      </w:smartTag>
      <w:r w:rsidRPr="00D07563">
        <w:rPr>
          <w:bCs/>
          <w:sz w:val="22"/>
          <w:szCs w:val="22"/>
        </w:rPr>
        <w:t>,</w:t>
      </w:r>
    </w:p>
    <w:p w:rsidR="00D07563" w:rsidRPr="00D07563" w:rsidRDefault="00D07563" w:rsidP="00D07563">
      <w:pPr>
        <w:tabs>
          <w:tab w:val="num" w:pos="709"/>
        </w:tabs>
        <w:jc w:val="both"/>
        <w:rPr>
          <w:sz w:val="22"/>
          <w:szCs w:val="22"/>
        </w:rPr>
      </w:pPr>
      <w:r w:rsidRPr="00D07563">
        <w:rPr>
          <w:bCs/>
          <w:sz w:val="22"/>
          <w:szCs w:val="22"/>
        </w:rPr>
        <w:t xml:space="preserve">sve </w:t>
      </w:r>
      <w:proofErr w:type="spellStart"/>
      <w:r w:rsidRPr="00D07563">
        <w:rPr>
          <w:bCs/>
          <w:sz w:val="22"/>
          <w:szCs w:val="22"/>
        </w:rPr>
        <w:t>z.ul</w:t>
      </w:r>
      <w:proofErr w:type="spellEnd"/>
      <w:r w:rsidRPr="00D07563">
        <w:rPr>
          <w:bCs/>
          <w:sz w:val="22"/>
          <w:szCs w:val="22"/>
        </w:rPr>
        <w:t>. 767 K.O. Korčula</w:t>
      </w:r>
      <w:r w:rsidRPr="00D07563">
        <w:rPr>
          <w:sz w:val="22"/>
          <w:szCs w:val="22"/>
        </w:rPr>
        <w:t xml:space="preserve">, </w:t>
      </w:r>
    </w:p>
    <w:p w:rsidR="006772BD" w:rsidRPr="00923F4E" w:rsidRDefault="006772BD" w:rsidP="006772BD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 xml:space="preserve">održat će se dana </w:t>
      </w:r>
    </w:p>
    <w:p w:rsidR="00354B61" w:rsidRPr="007E7B2C" w:rsidRDefault="00354B61" w:rsidP="00732C1C">
      <w:pPr>
        <w:jc w:val="center"/>
        <w:rPr>
          <w:b/>
          <w:sz w:val="16"/>
          <w:szCs w:val="16"/>
          <w:u w:val="single"/>
        </w:rPr>
      </w:pPr>
    </w:p>
    <w:p w:rsidR="00732C1C" w:rsidRPr="00E5646D" w:rsidRDefault="00FA6D89" w:rsidP="00732C1C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31</w:t>
      </w:r>
      <w:r w:rsidR="007E7B2C">
        <w:rPr>
          <w:b/>
          <w:sz w:val="22"/>
          <w:szCs w:val="22"/>
          <w:u w:val="single"/>
        </w:rPr>
        <w:t xml:space="preserve">. </w:t>
      </w:r>
      <w:r>
        <w:rPr>
          <w:b/>
          <w:sz w:val="22"/>
          <w:szCs w:val="22"/>
          <w:u w:val="single"/>
        </w:rPr>
        <w:t>siječnja</w:t>
      </w:r>
      <w:r w:rsidR="00DA12FF" w:rsidRPr="00E5646D">
        <w:rPr>
          <w:b/>
          <w:sz w:val="22"/>
          <w:szCs w:val="22"/>
          <w:u w:val="single"/>
        </w:rPr>
        <w:t xml:space="preserve"> </w:t>
      </w:r>
      <w:r w:rsidR="00732C1C" w:rsidRPr="00E5646D">
        <w:rPr>
          <w:b/>
          <w:sz w:val="22"/>
          <w:szCs w:val="22"/>
          <w:u w:val="single"/>
        </w:rPr>
        <w:t>201</w:t>
      </w:r>
      <w:r w:rsidR="00643699">
        <w:rPr>
          <w:b/>
          <w:sz w:val="22"/>
          <w:szCs w:val="22"/>
          <w:u w:val="single"/>
        </w:rPr>
        <w:t>7</w:t>
      </w:r>
      <w:bookmarkStart w:id="0" w:name="_GoBack"/>
      <w:bookmarkEnd w:id="0"/>
      <w:r w:rsidR="00732C1C" w:rsidRPr="00E5646D">
        <w:rPr>
          <w:b/>
          <w:sz w:val="22"/>
          <w:szCs w:val="22"/>
          <w:u w:val="single"/>
        </w:rPr>
        <w:t xml:space="preserve">. godine u </w:t>
      </w:r>
      <w:r>
        <w:rPr>
          <w:b/>
          <w:sz w:val="22"/>
          <w:szCs w:val="22"/>
          <w:u w:val="single"/>
        </w:rPr>
        <w:t>9</w:t>
      </w:r>
      <w:r w:rsidR="00E5646D">
        <w:rPr>
          <w:b/>
          <w:sz w:val="22"/>
          <w:szCs w:val="22"/>
          <w:u w:val="single"/>
        </w:rPr>
        <w:t>,</w:t>
      </w:r>
      <w:r w:rsidR="00731E12">
        <w:rPr>
          <w:b/>
          <w:sz w:val="22"/>
          <w:szCs w:val="22"/>
          <w:u w:val="single"/>
        </w:rPr>
        <w:t>3</w:t>
      </w:r>
      <w:r w:rsidR="008F64C4">
        <w:rPr>
          <w:b/>
          <w:sz w:val="22"/>
          <w:szCs w:val="22"/>
          <w:u w:val="single"/>
        </w:rPr>
        <w:t>0</w:t>
      </w:r>
      <w:r w:rsidR="00E5646D">
        <w:rPr>
          <w:b/>
          <w:sz w:val="22"/>
          <w:szCs w:val="22"/>
          <w:u w:val="single"/>
        </w:rPr>
        <w:t xml:space="preserve"> sati</w:t>
      </w:r>
    </w:p>
    <w:p w:rsidR="00732C1C" w:rsidRPr="007E7B2C" w:rsidRDefault="00732C1C" w:rsidP="00732C1C">
      <w:pPr>
        <w:jc w:val="center"/>
        <w:rPr>
          <w:sz w:val="16"/>
          <w:szCs w:val="16"/>
        </w:rPr>
      </w:pPr>
    </w:p>
    <w:p w:rsidR="00732C1C" w:rsidRPr="00E5646D" w:rsidRDefault="00732C1C" w:rsidP="00732C1C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>u prostorijama ovog suda u Dubrovniku, Dr. Ante Starčevića 23, sudnica</w:t>
      </w:r>
      <w:r w:rsidR="00F10E75">
        <w:rPr>
          <w:sz w:val="22"/>
          <w:szCs w:val="22"/>
        </w:rPr>
        <w:t xml:space="preserve"> 1</w:t>
      </w:r>
      <w:r w:rsidRPr="00E5646D">
        <w:rPr>
          <w:sz w:val="22"/>
          <w:szCs w:val="22"/>
        </w:rPr>
        <w:t>.</w:t>
      </w:r>
    </w:p>
    <w:p w:rsidR="006772BD" w:rsidRPr="00F10E75" w:rsidRDefault="006772BD" w:rsidP="006772BD">
      <w:pPr>
        <w:jc w:val="both"/>
        <w:rPr>
          <w:sz w:val="16"/>
          <w:szCs w:val="16"/>
        </w:rPr>
      </w:pPr>
    </w:p>
    <w:p w:rsidR="006772BD" w:rsidRPr="00F260DC" w:rsidRDefault="006772BD" w:rsidP="006772BD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>Stranka odnosno sudionik može imenovati punomoćnika (čl.89. ZPP-a).</w:t>
      </w:r>
    </w:p>
    <w:p w:rsidR="006772BD" w:rsidRPr="00F260DC" w:rsidRDefault="006772BD" w:rsidP="006772BD">
      <w:pPr>
        <w:jc w:val="both"/>
        <w:rPr>
          <w:sz w:val="22"/>
          <w:szCs w:val="22"/>
        </w:rPr>
      </w:pPr>
    </w:p>
    <w:p w:rsidR="006772BD" w:rsidRDefault="006772BD" w:rsidP="006772BD">
      <w:pPr>
        <w:jc w:val="both"/>
        <w:rPr>
          <w:b/>
          <w:sz w:val="22"/>
          <w:szCs w:val="22"/>
        </w:rPr>
      </w:pPr>
    </w:p>
    <w:p w:rsidR="006772BD" w:rsidRPr="00F260DC" w:rsidRDefault="006772BD" w:rsidP="006772BD">
      <w:pPr>
        <w:jc w:val="both"/>
        <w:rPr>
          <w:sz w:val="22"/>
          <w:szCs w:val="22"/>
        </w:rPr>
      </w:pPr>
      <w:r w:rsidRPr="00F260DC">
        <w:rPr>
          <w:b/>
          <w:sz w:val="22"/>
          <w:szCs w:val="22"/>
        </w:rPr>
        <w:t>UPOZORENJE</w:t>
      </w:r>
      <w:r w:rsidRPr="00F260DC">
        <w:rPr>
          <w:sz w:val="22"/>
          <w:szCs w:val="22"/>
        </w:rPr>
        <w:t>:</w:t>
      </w:r>
    </w:p>
    <w:p w:rsidR="006772BD" w:rsidRPr="000D66D4" w:rsidRDefault="006772BD" w:rsidP="006772BD">
      <w:pPr>
        <w:jc w:val="both"/>
        <w:rPr>
          <w:sz w:val="16"/>
          <w:szCs w:val="16"/>
        </w:rPr>
      </w:pPr>
    </w:p>
    <w:p w:rsidR="006772BD" w:rsidRPr="00F260DC" w:rsidRDefault="006772BD" w:rsidP="006772BD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>Tražbina vjerovnika koji ne dođe na ročište uzet će se prema stanju koje proizlazi iz zemljišnih knjiga i spisa.</w:t>
      </w:r>
    </w:p>
    <w:p w:rsidR="006772BD" w:rsidRPr="00F260DC" w:rsidRDefault="006772BD" w:rsidP="006772BD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uri="urn:schemas-microsoft-com:office:smarttags" w:element="metricconverter">
        <w:smartTagPr>
          <w:attr w:name="ProductID" w:val="117. st"/>
        </w:smartTagPr>
        <w:r w:rsidRPr="00F260DC">
          <w:rPr>
            <w:sz w:val="22"/>
            <w:szCs w:val="22"/>
          </w:rPr>
          <w:t>117. st</w:t>
        </w:r>
      </w:smartTag>
      <w:r w:rsidRPr="00F260DC">
        <w:rPr>
          <w:sz w:val="22"/>
          <w:szCs w:val="22"/>
        </w:rPr>
        <w:t>.3. OZ).</w:t>
      </w:r>
    </w:p>
    <w:p w:rsidR="006772BD" w:rsidRPr="00F260DC" w:rsidRDefault="006772BD" w:rsidP="006772BD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>Prijedlozi, izjave i prigovori ne mogu se davati, odnosno podnositi ako se propusti rok, odnosno izostane s ročišta na kojem ih je trebalo dati ili podnijeti (članak 7. SZ).</w:t>
      </w:r>
    </w:p>
    <w:p w:rsidR="006772BD" w:rsidRPr="00F260DC" w:rsidRDefault="006772BD" w:rsidP="006772BD">
      <w:pPr>
        <w:jc w:val="both"/>
        <w:rPr>
          <w:sz w:val="22"/>
          <w:szCs w:val="22"/>
        </w:rPr>
      </w:pPr>
    </w:p>
    <w:p w:rsidR="006772BD" w:rsidRPr="00F260DC" w:rsidRDefault="006772BD" w:rsidP="006772BD">
      <w:pPr>
        <w:pStyle w:val="Naslov2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FA6D89">
        <w:rPr>
          <w:sz w:val="22"/>
          <w:szCs w:val="22"/>
        </w:rPr>
        <w:t>9</w:t>
      </w:r>
      <w:r w:rsidRPr="00F260DC">
        <w:rPr>
          <w:sz w:val="22"/>
          <w:szCs w:val="22"/>
        </w:rPr>
        <w:t xml:space="preserve">. </w:t>
      </w:r>
      <w:r w:rsidR="00FA6D89">
        <w:rPr>
          <w:sz w:val="22"/>
          <w:szCs w:val="22"/>
        </w:rPr>
        <w:t>prosinca</w:t>
      </w:r>
      <w:r w:rsidRPr="00F260DC">
        <w:rPr>
          <w:sz w:val="22"/>
          <w:szCs w:val="22"/>
        </w:rPr>
        <w:t xml:space="preserve"> 201</w:t>
      </w:r>
      <w:r w:rsidR="00FA6D89">
        <w:rPr>
          <w:sz w:val="22"/>
          <w:szCs w:val="22"/>
        </w:rPr>
        <w:t>6</w:t>
      </w:r>
      <w:r w:rsidRPr="00F260DC">
        <w:rPr>
          <w:sz w:val="22"/>
          <w:szCs w:val="22"/>
        </w:rPr>
        <w:t>. godine</w:t>
      </w:r>
    </w:p>
    <w:p w:rsidR="006772BD" w:rsidRPr="00F260DC" w:rsidRDefault="006772BD" w:rsidP="006772BD">
      <w:pPr>
        <w:jc w:val="both"/>
        <w:rPr>
          <w:b/>
          <w:sz w:val="22"/>
          <w:szCs w:val="22"/>
        </w:rPr>
      </w:pPr>
    </w:p>
    <w:p w:rsidR="006772BD" w:rsidRPr="00F260DC" w:rsidRDefault="006772BD" w:rsidP="006772BD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  <w:t>Stečajni sudac:</w:t>
      </w:r>
    </w:p>
    <w:p w:rsidR="006772BD" w:rsidRPr="00F260DC" w:rsidRDefault="006772BD" w:rsidP="006772BD">
      <w:pPr>
        <w:jc w:val="both"/>
        <w:rPr>
          <w:b/>
          <w:sz w:val="22"/>
          <w:szCs w:val="22"/>
        </w:rPr>
      </w:pPr>
    </w:p>
    <w:p w:rsidR="006772BD" w:rsidRDefault="006772BD" w:rsidP="006772BD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  <w:t>Srđan Gavranić</w:t>
      </w:r>
    </w:p>
    <w:p w:rsidR="00FA6D89" w:rsidRPr="00F260DC" w:rsidRDefault="00FA6D89" w:rsidP="006772BD">
      <w:pPr>
        <w:jc w:val="both"/>
        <w:rPr>
          <w:b/>
          <w:sz w:val="22"/>
          <w:szCs w:val="22"/>
        </w:rPr>
      </w:pPr>
    </w:p>
    <w:p w:rsidR="006772BD" w:rsidRDefault="006772BD" w:rsidP="006772BD">
      <w:pPr>
        <w:jc w:val="both"/>
        <w:rPr>
          <w:b/>
          <w:sz w:val="22"/>
          <w:szCs w:val="22"/>
        </w:rPr>
      </w:pPr>
    </w:p>
    <w:p w:rsidR="006772BD" w:rsidRDefault="006772BD" w:rsidP="006772B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PRAVNA POUKA:</w:t>
      </w:r>
    </w:p>
    <w:p w:rsidR="006772BD" w:rsidRPr="000D66D4" w:rsidRDefault="006772BD" w:rsidP="006772BD">
      <w:pPr>
        <w:jc w:val="both"/>
        <w:rPr>
          <w:sz w:val="22"/>
          <w:szCs w:val="22"/>
        </w:rPr>
      </w:pPr>
      <w:r w:rsidRPr="000D66D4">
        <w:rPr>
          <w:sz w:val="22"/>
          <w:szCs w:val="22"/>
        </w:rPr>
        <w:t>Protiv ovog zaključka žalba nije dopuštena.</w:t>
      </w:r>
    </w:p>
    <w:p w:rsidR="006772BD" w:rsidRPr="00F260DC" w:rsidRDefault="006772BD" w:rsidP="006772BD">
      <w:pPr>
        <w:jc w:val="both"/>
        <w:rPr>
          <w:b/>
          <w:sz w:val="22"/>
          <w:szCs w:val="22"/>
        </w:rPr>
      </w:pPr>
    </w:p>
    <w:p w:rsidR="006772BD" w:rsidRPr="00F260DC" w:rsidRDefault="006772BD" w:rsidP="006772BD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 xml:space="preserve">DN-a </w:t>
      </w:r>
      <w:r w:rsidRPr="00F260DC">
        <w:rPr>
          <w:sz w:val="22"/>
          <w:szCs w:val="22"/>
        </w:rPr>
        <w:t>(</w:t>
      </w:r>
      <w:r w:rsidR="00FA6D89">
        <w:rPr>
          <w:sz w:val="22"/>
          <w:szCs w:val="22"/>
        </w:rPr>
        <w:t>09</w:t>
      </w:r>
      <w:r>
        <w:rPr>
          <w:sz w:val="22"/>
          <w:szCs w:val="22"/>
        </w:rPr>
        <w:t>.</w:t>
      </w:r>
      <w:r w:rsidR="00FA6D89">
        <w:rPr>
          <w:sz w:val="22"/>
          <w:szCs w:val="22"/>
        </w:rPr>
        <w:t>12</w:t>
      </w:r>
      <w:r w:rsidRPr="00F260DC">
        <w:rPr>
          <w:sz w:val="22"/>
          <w:szCs w:val="22"/>
        </w:rPr>
        <w:t>.201</w:t>
      </w:r>
      <w:r w:rsidR="00FA6D89">
        <w:rPr>
          <w:sz w:val="22"/>
          <w:szCs w:val="22"/>
        </w:rPr>
        <w:t>6</w:t>
      </w:r>
      <w:r w:rsidRPr="00F260DC">
        <w:rPr>
          <w:sz w:val="22"/>
          <w:szCs w:val="22"/>
        </w:rPr>
        <w:t>.g.)</w:t>
      </w:r>
      <w:r w:rsidRPr="00F260DC">
        <w:rPr>
          <w:b/>
          <w:sz w:val="22"/>
          <w:szCs w:val="22"/>
        </w:rPr>
        <w:t>:</w:t>
      </w:r>
    </w:p>
    <w:p w:rsidR="006772BD" w:rsidRPr="003222E5" w:rsidRDefault="006772BD" w:rsidP="003D1835">
      <w:pPr>
        <w:rPr>
          <w:sz w:val="22"/>
          <w:szCs w:val="22"/>
        </w:rPr>
      </w:pPr>
      <w:r w:rsidRPr="00E5646D">
        <w:rPr>
          <w:sz w:val="22"/>
          <w:szCs w:val="22"/>
        </w:rPr>
        <w:t xml:space="preserve">- </w:t>
      </w:r>
      <w:r w:rsidRPr="003222E5">
        <w:rPr>
          <w:sz w:val="22"/>
          <w:szCs w:val="22"/>
        </w:rPr>
        <w:t xml:space="preserve">stečajnom upravitelju, </w:t>
      </w:r>
      <w:r w:rsidR="003222E5" w:rsidRPr="003222E5">
        <w:rPr>
          <w:sz w:val="22"/>
          <w:szCs w:val="22"/>
        </w:rPr>
        <w:t>putem e oglasne ploče,</w:t>
      </w:r>
    </w:p>
    <w:p w:rsidR="00FA6D89" w:rsidRPr="003222E5" w:rsidRDefault="00FA6D89" w:rsidP="00FA6D89">
      <w:pPr>
        <w:numPr>
          <w:ilvl w:val="0"/>
          <w:numId w:val="6"/>
        </w:numPr>
        <w:tabs>
          <w:tab w:val="num" w:pos="0"/>
          <w:tab w:val="left" w:pos="142"/>
        </w:tabs>
        <w:ind w:left="0" w:firstLine="0"/>
        <w:jc w:val="both"/>
        <w:rPr>
          <w:sz w:val="22"/>
          <w:szCs w:val="22"/>
        </w:rPr>
      </w:pPr>
      <w:r w:rsidRPr="003222E5">
        <w:rPr>
          <w:sz w:val="22"/>
          <w:szCs w:val="22"/>
        </w:rPr>
        <w:t>REPUBLIKA HRVATSKA MINISTARSTVO FINANCIJA, Porezna uprava, zastupano po ŽDO D</w:t>
      </w:r>
      <w:r w:rsidR="003222E5" w:rsidRPr="003222E5">
        <w:rPr>
          <w:sz w:val="22"/>
          <w:szCs w:val="22"/>
        </w:rPr>
        <w:t>ubrovnik, putem e oglasne ploča,</w:t>
      </w:r>
    </w:p>
    <w:p w:rsidR="003222E5" w:rsidRPr="003222E5" w:rsidRDefault="003222E5" w:rsidP="00FA6D89">
      <w:pPr>
        <w:numPr>
          <w:ilvl w:val="0"/>
          <w:numId w:val="6"/>
        </w:numPr>
        <w:tabs>
          <w:tab w:val="num" w:pos="0"/>
          <w:tab w:val="left" w:pos="142"/>
        </w:tabs>
        <w:ind w:left="0" w:firstLine="0"/>
        <w:jc w:val="both"/>
        <w:rPr>
          <w:sz w:val="22"/>
          <w:szCs w:val="22"/>
        </w:rPr>
      </w:pPr>
      <w:r w:rsidRPr="003222E5">
        <w:rPr>
          <w:sz w:val="22"/>
          <w:szCs w:val="22"/>
        </w:rPr>
        <w:t>e oglasna ploča.</w:t>
      </w:r>
    </w:p>
    <w:p w:rsidR="00354B61" w:rsidRPr="00E5646D" w:rsidRDefault="00354B61" w:rsidP="003D1835">
      <w:pPr>
        <w:rPr>
          <w:sz w:val="22"/>
          <w:szCs w:val="22"/>
        </w:rPr>
      </w:pPr>
    </w:p>
    <w:sectPr w:rsidR="00354B61" w:rsidRPr="00E5646D" w:rsidSect="006772BD">
      <w:headerReference w:type="even" r:id="rId11"/>
      <w:headerReference w:type="default" r:id="rId12"/>
      <w:pgSz w:w="11906" w:h="16838"/>
      <w:pgMar w:top="1440" w:right="1797" w:bottom="1440" w:left="1134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EDE" w:rsidRDefault="000E7EDE">
      <w:r>
        <w:separator/>
      </w:r>
    </w:p>
  </w:endnote>
  <w:endnote w:type="continuationSeparator" w:id="0">
    <w:p w:rsidR="000E7EDE" w:rsidRDefault="000E7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EDE" w:rsidRDefault="000E7EDE">
      <w:r>
        <w:separator/>
      </w:r>
    </w:p>
  </w:footnote>
  <w:footnote w:type="continuationSeparator" w:id="0">
    <w:p w:rsidR="000E7EDE" w:rsidRDefault="000E7E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E12" w:rsidRDefault="00731E12" w:rsidP="00B52E2D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31E12" w:rsidRDefault="00731E12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E12" w:rsidRDefault="00731E12" w:rsidP="00B52E2D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3699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731E12" w:rsidRPr="00E5646D" w:rsidRDefault="00731E12" w:rsidP="006772BD">
    <w:pPr>
      <w:jc w:val="right"/>
      <w:rPr>
        <w:b/>
        <w:sz w:val="22"/>
        <w:szCs w:val="22"/>
      </w:rPr>
    </w:pPr>
    <w:proofErr w:type="spellStart"/>
    <w:r w:rsidRPr="00E5646D">
      <w:rPr>
        <w:b/>
        <w:sz w:val="22"/>
        <w:szCs w:val="22"/>
      </w:rPr>
      <w:t>Posl</w:t>
    </w:r>
    <w:proofErr w:type="spellEnd"/>
    <w:r w:rsidRPr="00E5646D">
      <w:rPr>
        <w:b/>
        <w:sz w:val="22"/>
        <w:szCs w:val="22"/>
      </w:rPr>
      <w:t xml:space="preserve">. br.6-St. </w:t>
    </w:r>
    <w:r>
      <w:rPr>
        <w:b/>
        <w:sz w:val="22"/>
        <w:szCs w:val="22"/>
      </w:rPr>
      <w:t>759</w:t>
    </w:r>
    <w:r w:rsidRPr="00E5646D">
      <w:rPr>
        <w:b/>
        <w:sz w:val="22"/>
        <w:szCs w:val="22"/>
      </w:rPr>
      <w:t>/11</w:t>
    </w:r>
    <w:r>
      <w:rPr>
        <w:b/>
        <w:sz w:val="22"/>
        <w:szCs w:val="22"/>
      </w:rPr>
      <w:t>-</w:t>
    </w:r>
    <w:r w:rsidR="00FA6D89">
      <w:rPr>
        <w:b/>
        <w:sz w:val="22"/>
        <w:szCs w:val="22"/>
      </w:rPr>
      <w:t>461</w:t>
    </w:r>
  </w:p>
  <w:p w:rsidR="00731E12" w:rsidRDefault="00731E12" w:rsidP="006772BD">
    <w:pPr>
      <w:pStyle w:val="Zaglavlj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36241"/>
    <w:multiLevelType w:val="hybridMultilevel"/>
    <w:tmpl w:val="96D4D6A0"/>
    <w:lvl w:ilvl="0" w:tplc="0DD63C1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09C62E54"/>
    <w:multiLevelType w:val="hybridMultilevel"/>
    <w:tmpl w:val="7856E944"/>
    <w:lvl w:ilvl="0" w:tplc="7B747568">
      <w:start w:val="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1D227A8"/>
    <w:multiLevelType w:val="hybridMultilevel"/>
    <w:tmpl w:val="98209ADC"/>
    <w:lvl w:ilvl="0" w:tplc="758263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2492D39"/>
    <w:multiLevelType w:val="hybridMultilevel"/>
    <w:tmpl w:val="447A5EF0"/>
    <w:lvl w:ilvl="0" w:tplc="D8086DD6">
      <w:start w:val="2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3BF2E6E"/>
    <w:multiLevelType w:val="hybridMultilevel"/>
    <w:tmpl w:val="299461A6"/>
    <w:lvl w:ilvl="0" w:tplc="6CCE95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577"/>
    <w:rsid w:val="00064577"/>
    <w:rsid w:val="000B75F5"/>
    <w:rsid w:val="000E7EDE"/>
    <w:rsid w:val="001B714E"/>
    <w:rsid w:val="001F3506"/>
    <w:rsid w:val="00204A60"/>
    <w:rsid w:val="003222E5"/>
    <w:rsid w:val="003325BB"/>
    <w:rsid w:val="00332E7D"/>
    <w:rsid w:val="00340105"/>
    <w:rsid w:val="00354B61"/>
    <w:rsid w:val="0037288D"/>
    <w:rsid w:val="003A2433"/>
    <w:rsid w:val="003D1835"/>
    <w:rsid w:val="003E6C0A"/>
    <w:rsid w:val="0041234B"/>
    <w:rsid w:val="0041279D"/>
    <w:rsid w:val="00414463"/>
    <w:rsid w:val="0042226D"/>
    <w:rsid w:val="00437DC8"/>
    <w:rsid w:val="004E740B"/>
    <w:rsid w:val="005113D7"/>
    <w:rsid w:val="00524E56"/>
    <w:rsid w:val="0063108D"/>
    <w:rsid w:val="00643699"/>
    <w:rsid w:val="00666777"/>
    <w:rsid w:val="006772BD"/>
    <w:rsid w:val="006D3F9E"/>
    <w:rsid w:val="00731E12"/>
    <w:rsid w:val="00732C1C"/>
    <w:rsid w:val="007B6140"/>
    <w:rsid w:val="007C5F56"/>
    <w:rsid w:val="007E75B9"/>
    <w:rsid w:val="007E7B2C"/>
    <w:rsid w:val="00832945"/>
    <w:rsid w:val="00871BAD"/>
    <w:rsid w:val="008F64C4"/>
    <w:rsid w:val="009154DF"/>
    <w:rsid w:val="009727D3"/>
    <w:rsid w:val="00974FF3"/>
    <w:rsid w:val="009A1DB6"/>
    <w:rsid w:val="009A2F41"/>
    <w:rsid w:val="009D08B9"/>
    <w:rsid w:val="00A87FC5"/>
    <w:rsid w:val="00AC2766"/>
    <w:rsid w:val="00AE2169"/>
    <w:rsid w:val="00B52E2D"/>
    <w:rsid w:val="00B7778E"/>
    <w:rsid w:val="00B962A0"/>
    <w:rsid w:val="00CD7839"/>
    <w:rsid w:val="00CE3642"/>
    <w:rsid w:val="00CF6751"/>
    <w:rsid w:val="00D0117A"/>
    <w:rsid w:val="00D061D8"/>
    <w:rsid w:val="00D07563"/>
    <w:rsid w:val="00D17762"/>
    <w:rsid w:val="00D25F72"/>
    <w:rsid w:val="00D262D7"/>
    <w:rsid w:val="00D90DBB"/>
    <w:rsid w:val="00DA12FF"/>
    <w:rsid w:val="00DB56A2"/>
    <w:rsid w:val="00DE5754"/>
    <w:rsid w:val="00E02DAF"/>
    <w:rsid w:val="00E436E2"/>
    <w:rsid w:val="00E5646D"/>
    <w:rsid w:val="00E93944"/>
    <w:rsid w:val="00ED2734"/>
    <w:rsid w:val="00ED309B"/>
    <w:rsid w:val="00F10E75"/>
    <w:rsid w:val="00F1646D"/>
    <w:rsid w:val="00F33FFC"/>
    <w:rsid w:val="00F43339"/>
    <w:rsid w:val="00F81AE4"/>
    <w:rsid w:val="00F87A35"/>
    <w:rsid w:val="00FA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qFormat/>
    <w:rsid w:val="006772BD"/>
    <w:pPr>
      <w:keepNext/>
      <w:jc w:val="both"/>
      <w:outlineLvl w:val="1"/>
    </w:pPr>
    <w:rPr>
      <w:b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6D3F9E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6772BD"/>
    <w:pPr>
      <w:jc w:val="both"/>
    </w:pPr>
    <w:rPr>
      <w:szCs w:val="20"/>
    </w:rPr>
  </w:style>
  <w:style w:type="paragraph" w:styleId="Zaglavlje">
    <w:name w:val="header"/>
    <w:basedOn w:val="Normal"/>
    <w:rsid w:val="006772BD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772BD"/>
  </w:style>
  <w:style w:type="paragraph" w:styleId="Podnoje">
    <w:name w:val="footer"/>
    <w:basedOn w:val="Normal"/>
    <w:rsid w:val="006772BD"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qFormat/>
    <w:rsid w:val="006772BD"/>
    <w:pPr>
      <w:keepNext/>
      <w:jc w:val="both"/>
      <w:outlineLvl w:val="1"/>
    </w:pPr>
    <w:rPr>
      <w:b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6D3F9E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6772BD"/>
    <w:pPr>
      <w:jc w:val="both"/>
    </w:pPr>
    <w:rPr>
      <w:szCs w:val="20"/>
    </w:rPr>
  </w:style>
  <w:style w:type="paragraph" w:styleId="Zaglavlje">
    <w:name w:val="header"/>
    <w:basedOn w:val="Normal"/>
    <w:rsid w:val="006772BD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772BD"/>
  </w:style>
  <w:style w:type="paragraph" w:styleId="Podnoje">
    <w:name w:val="footer"/>
    <w:basedOn w:val="Normal"/>
    <w:rsid w:val="006772B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321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Posl</vt:lpstr>
    </vt:vector>
  </TitlesOfParts>
  <Company>RH - TDU</Company>
  <LinksUpToDate>false</LinksUpToDate>
  <CharactersWithSpaces>2001</CharactersWithSpaces>
  <SharedDoc>false</SharedDoc>
  <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</dc:title>
  <dc:creator>Srđan Gavranić</dc:creator>
  <cp:lastModifiedBy>Mirjana Mihović</cp:lastModifiedBy>
  <cp:revision>2</cp:revision>
  <cp:lastPrinted>2016-12-09T14:26:00Z</cp:lastPrinted>
  <dcterms:created xsi:type="dcterms:W3CDTF">2016-12-12T09:18:00Z</dcterms:created>
  <dcterms:modified xsi:type="dcterms:W3CDTF">2016-12-12T09:18:00Z</dcterms:modified>
</cp:coreProperties>
</file>